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C6622" w14:textId="4CED9B09" w:rsidR="00402789" w:rsidRPr="001422DC" w:rsidRDefault="001422DC" w:rsidP="00402789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Bookman Old Style" w:eastAsia="Times New Roman" w:hAnsi="Bookman Old Style" w:cs="Helvetica"/>
          <w:b/>
          <w:bCs/>
          <w:color w:val="0000CC"/>
        </w:rPr>
      </w:pPr>
      <w:r w:rsidRPr="001422DC">
        <w:rPr>
          <w:rFonts w:ascii="Bookman Old Style" w:eastAsia="Times New Roman" w:hAnsi="Bookman Old Style" w:cs="Helvetica"/>
          <w:b/>
          <w:bCs/>
          <w:noProof/>
          <w:color w:val="0000CC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18F7A7" wp14:editId="091117E3">
                <wp:simplePos x="0" y="0"/>
                <wp:positionH relativeFrom="column">
                  <wp:posOffset>5256529</wp:posOffset>
                </wp:positionH>
                <wp:positionV relativeFrom="paragraph">
                  <wp:posOffset>323851</wp:posOffset>
                </wp:positionV>
                <wp:extent cx="1226185" cy="1404620"/>
                <wp:effectExtent l="19050" t="323850" r="12065" b="3257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6606">
                          <a:off x="0" y="0"/>
                          <a:ext cx="1226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A55FF" w14:textId="49A572FB" w:rsidR="008E1EE5" w:rsidRPr="008E1EE5" w:rsidRDefault="00C1482E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</w:rPr>
                              <w:t>MANDATORY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8F7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9pt;margin-top:25.5pt;width:96.55pt;height:110.6pt;rotation:2169904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">
                <v:textbox style="mso-fit-shape-to-text:t">
                  <w:txbxContent>
                    <w:p w14:paraId="3B4A55FF" w14:textId="49A572FB" w:rsidR="008E1EE5" w:rsidRPr="008E1EE5" w:rsidRDefault="00C1482E">
                      <w:pPr>
                        <w:rPr>
                          <w:rFonts w:ascii="Bookman Old Style" w:hAnsi="Bookman Old Style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FF0000"/>
                        </w:rPr>
                        <w:t>MANDATORY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482E" w:rsidRPr="001422DC">
        <w:rPr>
          <w:rFonts w:ascii="Bookman Old Style" w:eastAsia="Times New Roman" w:hAnsi="Bookman Old Style" w:cs="Helvetica"/>
          <w:b/>
          <w:bCs/>
          <w:noProof/>
          <w:color w:val="0000CC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E46F5E" wp14:editId="47CCEE7D">
                <wp:simplePos x="0" y="0"/>
                <wp:positionH relativeFrom="column">
                  <wp:posOffset>700405</wp:posOffset>
                </wp:positionH>
                <wp:positionV relativeFrom="paragraph">
                  <wp:posOffset>266700</wp:posOffset>
                </wp:positionV>
                <wp:extent cx="1095375" cy="1404620"/>
                <wp:effectExtent l="38100" t="266700" r="47625" b="268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18745">
                          <a:off x="0" y="0"/>
                          <a:ext cx="1095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FA025" w14:textId="77777777" w:rsidR="00C1482E" w:rsidRPr="008E1EE5" w:rsidRDefault="00C1482E" w:rsidP="00C1482E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</w:rPr>
                            </w:pPr>
                            <w:r w:rsidRPr="008E1EE5"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</w:rPr>
                              <w:t>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46F5E" id="_x0000_s1027" type="#_x0000_t202" style="position:absolute;left:0;text-align:left;margin-left:55.15pt;margin-top:21pt;width:86.25pt;height:110.6pt;rotation:-1945605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">
                <v:textbox style="mso-fit-shape-to-text:t">
                  <w:txbxContent>
                    <w:p w14:paraId="4EEFA025" w14:textId="77777777" w:rsidR="00C1482E" w:rsidRPr="008E1EE5" w:rsidRDefault="00C1482E" w:rsidP="00C1482E">
                      <w:pPr>
                        <w:rPr>
                          <w:rFonts w:ascii="Bookman Old Style" w:hAnsi="Bookman Old Style"/>
                          <w:b/>
                          <w:bCs/>
                          <w:color w:val="FF0000"/>
                        </w:rPr>
                      </w:pPr>
                      <w:r w:rsidRPr="008E1EE5">
                        <w:rPr>
                          <w:rFonts w:ascii="Bookman Old Style" w:hAnsi="Bookman Old Style"/>
                          <w:b/>
                          <w:bCs/>
                          <w:color w:val="FF0000"/>
                        </w:rPr>
                        <w:t>REQUIRED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2789" w:rsidRPr="001422DC">
        <w:rPr>
          <w:rFonts w:ascii="Bookman Old Style" w:eastAsia="Times New Roman" w:hAnsi="Bookman Old Style" w:cs="Helvetica"/>
          <w:b/>
          <w:bCs/>
          <w:color w:val="0000CC"/>
        </w:rPr>
        <w:t>BeAScout.org</w:t>
      </w:r>
    </w:p>
    <w:p w14:paraId="1C42D5C5" w14:textId="1037EF8D" w:rsidR="00402789" w:rsidRPr="001422DC" w:rsidRDefault="00402789" w:rsidP="00956DF3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Book Antiqua" w:eastAsia="Times New Roman" w:hAnsi="Book Antiqua" w:cs="Helvetica"/>
          <w:i/>
          <w:iCs/>
        </w:rPr>
      </w:pPr>
      <w:r w:rsidRPr="001422DC">
        <w:rPr>
          <w:rFonts w:ascii="Book Antiqua" w:eastAsia="Times New Roman" w:hAnsi="Book Antiqua" w:cs="Helvetica"/>
          <w:i/>
          <w:iCs/>
        </w:rPr>
        <w:t>geographic pin</w:t>
      </w:r>
    </w:p>
    <w:p w14:paraId="0E256975" w14:textId="3DF0678A" w:rsidR="00956DF3" w:rsidRPr="001422DC" w:rsidRDefault="00956DF3" w:rsidP="00956DF3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Book Antiqua" w:eastAsia="Times New Roman" w:hAnsi="Book Antiqua" w:cs="Helvetica"/>
          <w:color w:val="000000"/>
        </w:rPr>
      </w:pPr>
    </w:p>
    <w:p w14:paraId="22519ABE" w14:textId="6F48B084" w:rsidR="00517924" w:rsidRPr="001422DC" w:rsidRDefault="00E62EC7" w:rsidP="006D4BE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Book Antiqua" w:eastAsia="Times New Roman" w:hAnsi="Book Antiqua" w:cs="Helvetica"/>
          <w:color w:val="000000"/>
        </w:rPr>
      </w:pPr>
      <w:hyperlink r:id="rId5" w:tgtFrame="_blank" w:history="1">
        <w:r w:rsidR="00152DB9" w:rsidRPr="001422DC">
          <w:rPr>
            <w:rFonts w:ascii="Comic Sans MS" w:eastAsia="Times New Roman" w:hAnsi="Comic Sans MS" w:cs="Helvetica"/>
            <w:b/>
            <w:bCs/>
            <w:color w:val="0000CC"/>
            <w:bdr w:val="none" w:sz="0" w:space="0" w:color="auto" w:frame="1"/>
          </w:rPr>
          <w:t>BeAScout.org</w:t>
        </w:r>
      </w:hyperlink>
      <w:r w:rsidR="00152DB9" w:rsidRPr="001422DC">
        <w:rPr>
          <w:rFonts w:ascii="Book Antiqua" w:eastAsia="Times New Roman" w:hAnsi="Book Antiqua" w:cs="Helvetica"/>
          <w:color w:val="000000"/>
        </w:rPr>
        <w:t xml:space="preserve"> is </w:t>
      </w:r>
      <w:r w:rsidR="006D4BEC" w:rsidRPr="001422DC">
        <w:rPr>
          <w:rFonts w:ascii="Book Antiqua" w:eastAsia="Times New Roman" w:hAnsi="Book Antiqua" w:cs="Helvetica"/>
          <w:color w:val="000000"/>
        </w:rPr>
        <w:t xml:space="preserve">a </w:t>
      </w:r>
      <w:r w:rsidR="00152DB9" w:rsidRPr="001422DC">
        <w:rPr>
          <w:rFonts w:ascii="Book Antiqua" w:eastAsia="Times New Roman" w:hAnsi="Book Antiqua" w:cs="Helvetica"/>
          <w:color w:val="000000"/>
        </w:rPr>
        <w:t>website.</w:t>
      </w:r>
      <w:r w:rsidR="006D4BEC" w:rsidRPr="001422DC">
        <w:rPr>
          <w:rFonts w:ascii="Book Antiqua" w:eastAsia="Times New Roman" w:hAnsi="Book Antiqua" w:cs="Helvetica"/>
          <w:color w:val="000000"/>
        </w:rPr>
        <w:t xml:space="preserve">  </w:t>
      </w:r>
      <w:r w:rsidR="00152DB9" w:rsidRPr="001422DC">
        <w:rPr>
          <w:rFonts w:ascii="Book Antiqua" w:eastAsia="Times New Roman" w:hAnsi="Book Antiqua" w:cs="Helvetica"/>
          <w:color w:val="000000"/>
        </w:rPr>
        <w:t xml:space="preserve">It </w:t>
      </w:r>
      <w:r w:rsidR="008F56AD" w:rsidRPr="001422DC">
        <w:rPr>
          <w:rFonts w:ascii="Book Antiqua" w:eastAsia="Times New Roman" w:hAnsi="Book Antiqua" w:cs="Helvetica"/>
          <w:color w:val="000000"/>
        </w:rPr>
        <w:t xml:space="preserve">can be the initial introduction that a family receives when searching for information about scouting.  The website offers information about Cub Scouts, Scouts BSA, Venturing </w:t>
      </w:r>
      <w:r w:rsidR="00C006AC">
        <w:rPr>
          <w:rFonts w:ascii="Book Antiqua" w:eastAsia="Times New Roman" w:hAnsi="Book Antiqua" w:cs="Helvetica"/>
          <w:color w:val="000000"/>
        </w:rPr>
        <w:t xml:space="preserve">Crews </w:t>
      </w:r>
      <w:r w:rsidR="008F56AD" w:rsidRPr="001422DC">
        <w:rPr>
          <w:rFonts w:ascii="Book Antiqua" w:eastAsia="Times New Roman" w:hAnsi="Book Antiqua" w:cs="Helvetica"/>
          <w:color w:val="000000"/>
        </w:rPr>
        <w:t xml:space="preserve">and Sea Scouting.  It also </w:t>
      </w:r>
      <w:r w:rsidR="00517924" w:rsidRPr="001422DC">
        <w:rPr>
          <w:rFonts w:ascii="Book Antiqua" w:eastAsia="Times New Roman" w:hAnsi="Book Antiqua" w:cs="Helvetica"/>
          <w:color w:val="000000"/>
        </w:rPr>
        <w:t xml:space="preserve">reviews the steps to joining as well as a way to search for volunteer opportunities.  At the bottom of the page there is even a brief </w:t>
      </w:r>
      <w:r w:rsidR="008F56AD" w:rsidRPr="001422DC">
        <w:rPr>
          <w:rFonts w:ascii="Book Antiqua" w:eastAsia="Times New Roman" w:hAnsi="Book Antiqua" w:cs="Helvetica"/>
          <w:color w:val="000000"/>
        </w:rPr>
        <w:t>FAQ section.</w:t>
      </w:r>
    </w:p>
    <w:p w14:paraId="2D0B18EB" w14:textId="7A38746D" w:rsidR="008F56AD" w:rsidRPr="001422DC" w:rsidRDefault="008F56AD" w:rsidP="008F56A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Book Antiqua" w:eastAsia="Times New Roman" w:hAnsi="Book Antiqua" w:cs="Helvetica"/>
          <w:color w:val="000000"/>
        </w:rPr>
      </w:pPr>
      <w:r w:rsidRPr="001422DC">
        <w:rPr>
          <w:rFonts w:ascii="Book Antiqua" w:eastAsia="Times New Roman" w:hAnsi="Book Antiqua" w:cs="Helvetica"/>
          <w:color w:val="000000"/>
        </w:rPr>
        <w:t xml:space="preserve">Most importantly though, </w:t>
      </w:r>
      <w:hyperlink r:id="rId6" w:tgtFrame="_blank" w:history="1">
        <w:r w:rsidR="00517924" w:rsidRPr="001422DC">
          <w:rPr>
            <w:rFonts w:ascii="Comic Sans MS" w:eastAsia="Times New Roman" w:hAnsi="Comic Sans MS" w:cs="Helvetica"/>
            <w:b/>
            <w:bCs/>
            <w:color w:val="0000CC"/>
            <w:bdr w:val="none" w:sz="0" w:space="0" w:color="auto" w:frame="1"/>
          </w:rPr>
          <w:t>BeAScout.org</w:t>
        </w:r>
      </w:hyperlink>
      <w:r w:rsidRPr="001422DC">
        <w:rPr>
          <w:rFonts w:ascii="Book Antiqua" w:eastAsia="Times New Roman" w:hAnsi="Book Antiqua" w:cs="Helvetica"/>
          <w:color w:val="000000"/>
        </w:rPr>
        <w:t xml:space="preserve"> </w:t>
      </w:r>
      <w:r w:rsidR="00C1482E" w:rsidRPr="001422DC">
        <w:rPr>
          <w:rFonts w:ascii="Book Antiqua" w:eastAsia="Times New Roman" w:hAnsi="Book Antiqua" w:cs="Helvetica"/>
          <w:color w:val="000000"/>
        </w:rPr>
        <w:t xml:space="preserve">permits </w:t>
      </w:r>
      <w:r w:rsidRPr="001422DC">
        <w:rPr>
          <w:rFonts w:ascii="Book Antiqua" w:eastAsia="Times New Roman" w:hAnsi="Book Antiqua" w:cs="Helvetica"/>
          <w:color w:val="000000"/>
        </w:rPr>
        <w:t>a family to geographically search</w:t>
      </w:r>
      <w:r w:rsidR="00517924" w:rsidRPr="001422DC">
        <w:rPr>
          <w:rFonts w:ascii="Book Antiqua" w:eastAsia="Times New Roman" w:hAnsi="Book Antiqua" w:cs="Helvetica"/>
          <w:color w:val="000000"/>
        </w:rPr>
        <w:t>,</w:t>
      </w:r>
      <w:r w:rsidRPr="001422DC">
        <w:rPr>
          <w:rFonts w:ascii="Book Antiqua" w:eastAsia="Times New Roman" w:hAnsi="Book Antiqua" w:cs="Helvetica"/>
          <w:color w:val="000000"/>
        </w:rPr>
        <w:t xml:space="preserve"> by zip code</w:t>
      </w:r>
      <w:r w:rsidR="00517924" w:rsidRPr="001422DC">
        <w:rPr>
          <w:rFonts w:ascii="Book Antiqua" w:eastAsia="Times New Roman" w:hAnsi="Book Antiqua" w:cs="Helvetica"/>
          <w:color w:val="000000"/>
        </w:rPr>
        <w:t>,</w:t>
      </w:r>
      <w:r w:rsidRPr="001422DC">
        <w:rPr>
          <w:rFonts w:ascii="Book Antiqua" w:eastAsia="Times New Roman" w:hAnsi="Book Antiqua" w:cs="Helvetica"/>
          <w:color w:val="000000"/>
        </w:rPr>
        <w:t xml:space="preserve"> for a scouting unit near them.</w:t>
      </w:r>
      <w:r w:rsidR="00517924" w:rsidRPr="001422DC">
        <w:rPr>
          <w:rFonts w:ascii="Book Antiqua" w:eastAsia="Times New Roman" w:hAnsi="Book Antiqua" w:cs="Helvetica"/>
          <w:color w:val="000000"/>
        </w:rPr>
        <w:t xml:space="preserve">  </w:t>
      </w:r>
      <w:r w:rsidRPr="001422DC">
        <w:rPr>
          <w:rFonts w:ascii="Book Antiqua" w:eastAsia="Times New Roman" w:hAnsi="Book Antiqua" w:cs="Helvetica"/>
          <w:color w:val="000000"/>
        </w:rPr>
        <w:t xml:space="preserve">The website has </w:t>
      </w:r>
      <w:r w:rsidR="00C1482E" w:rsidRPr="001422DC">
        <w:rPr>
          <w:rFonts w:ascii="Book Antiqua" w:eastAsia="Times New Roman" w:hAnsi="Book Antiqua" w:cs="Helvetica"/>
          <w:color w:val="000000"/>
        </w:rPr>
        <w:t xml:space="preserve">a </w:t>
      </w:r>
      <w:r w:rsidRPr="001422DC">
        <w:rPr>
          <w:rFonts w:ascii="Book Antiqua" w:eastAsia="Times New Roman" w:hAnsi="Book Antiqua" w:cs="Helvetica"/>
          <w:color w:val="000000"/>
        </w:rPr>
        <w:t>drop down box “</w:t>
      </w:r>
      <w:r w:rsidRPr="001422DC">
        <w:rPr>
          <w:rFonts w:ascii="Comic Sans MS" w:eastAsia="Times New Roman" w:hAnsi="Comic Sans MS" w:cs="Helvetica"/>
          <w:b/>
          <w:bCs/>
          <w:color w:val="006600"/>
        </w:rPr>
        <w:t>Find Scouting Near You</w:t>
      </w:r>
      <w:r w:rsidRPr="001422DC">
        <w:rPr>
          <w:rFonts w:ascii="Book Antiqua" w:eastAsia="Times New Roman" w:hAnsi="Book Antiqua" w:cs="Helvetica"/>
          <w:color w:val="000000"/>
        </w:rPr>
        <w:t xml:space="preserve">” that will </w:t>
      </w:r>
      <w:r w:rsidR="00C1482E" w:rsidRPr="001422DC">
        <w:rPr>
          <w:rFonts w:ascii="Book Antiqua" w:eastAsia="Times New Roman" w:hAnsi="Book Antiqua" w:cs="Helvetica"/>
          <w:color w:val="000000"/>
        </w:rPr>
        <w:t xml:space="preserve">allow </w:t>
      </w:r>
      <w:r w:rsidRPr="001422DC">
        <w:rPr>
          <w:rFonts w:ascii="Book Antiqua" w:eastAsia="Times New Roman" w:hAnsi="Book Antiqua" w:cs="Helvetica"/>
          <w:color w:val="000000"/>
        </w:rPr>
        <w:t xml:space="preserve">a prospective scouting family </w:t>
      </w:r>
      <w:r w:rsidR="00C1482E" w:rsidRPr="001422DC">
        <w:rPr>
          <w:rFonts w:ascii="Book Antiqua" w:eastAsia="Times New Roman" w:hAnsi="Book Antiqua" w:cs="Helvetica"/>
          <w:color w:val="000000"/>
        </w:rPr>
        <w:t xml:space="preserve">to </w:t>
      </w:r>
      <w:r w:rsidRPr="001422DC">
        <w:rPr>
          <w:rFonts w:ascii="Book Antiqua" w:eastAsia="Times New Roman" w:hAnsi="Book Antiqua" w:cs="Helvetica"/>
          <w:color w:val="000000"/>
        </w:rPr>
        <w:t>enter their zip code and</w:t>
      </w:r>
      <w:r w:rsidR="00C1482E" w:rsidRPr="001422DC">
        <w:rPr>
          <w:rFonts w:ascii="Book Antiqua" w:eastAsia="Times New Roman" w:hAnsi="Book Antiqua" w:cs="Helvetica"/>
          <w:color w:val="000000"/>
        </w:rPr>
        <w:t>,</w:t>
      </w:r>
      <w:r w:rsidRPr="001422DC">
        <w:rPr>
          <w:rFonts w:ascii="Book Antiqua" w:eastAsia="Times New Roman" w:hAnsi="Book Antiqua" w:cs="Helvetica"/>
          <w:color w:val="000000"/>
        </w:rPr>
        <w:t xml:space="preserve"> </w:t>
      </w:r>
      <w:r w:rsidR="00517924" w:rsidRPr="001422DC">
        <w:rPr>
          <w:rFonts w:ascii="Book Antiqua" w:eastAsia="Times New Roman" w:hAnsi="Book Antiqua" w:cs="Helvetica"/>
          <w:color w:val="000000"/>
        </w:rPr>
        <w:t xml:space="preserve">after </w:t>
      </w:r>
      <w:r w:rsidRPr="001422DC">
        <w:rPr>
          <w:rFonts w:ascii="Book Antiqua" w:eastAsia="Times New Roman" w:hAnsi="Book Antiqua" w:cs="Helvetica"/>
          <w:color w:val="000000"/>
        </w:rPr>
        <w:t>select</w:t>
      </w:r>
      <w:r w:rsidR="00517924" w:rsidRPr="001422DC">
        <w:rPr>
          <w:rFonts w:ascii="Book Antiqua" w:eastAsia="Times New Roman" w:hAnsi="Book Antiqua" w:cs="Helvetica"/>
          <w:color w:val="000000"/>
        </w:rPr>
        <w:t>ing</w:t>
      </w:r>
      <w:r w:rsidRPr="001422DC">
        <w:rPr>
          <w:rFonts w:ascii="Book Antiqua" w:eastAsia="Times New Roman" w:hAnsi="Book Antiqua" w:cs="Helvetica"/>
          <w:color w:val="000000"/>
        </w:rPr>
        <w:t xml:space="preserve"> the scouting unit they want to find (</w:t>
      </w:r>
      <w:r w:rsidR="00152DB9" w:rsidRPr="001422DC">
        <w:rPr>
          <w:rFonts w:ascii="Book Antiqua" w:eastAsia="Times New Roman" w:hAnsi="Book Antiqua" w:cs="Helvetica"/>
          <w:i/>
          <w:iCs/>
          <w:color w:val="000000"/>
        </w:rPr>
        <w:t xml:space="preserve">pack, troop, crew or </w:t>
      </w:r>
      <w:r w:rsidRPr="001422DC">
        <w:rPr>
          <w:rFonts w:ascii="Book Antiqua" w:eastAsia="Times New Roman" w:hAnsi="Book Antiqua" w:cs="Helvetica"/>
          <w:i/>
          <w:iCs/>
          <w:color w:val="000000"/>
        </w:rPr>
        <w:t>sea scout</w:t>
      </w:r>
      <w:r w:rsidRPr="001422DC">
        <w:rPr>
          <w:rFonts w:ascii="Book Antiqua" w:eastAsia="Times New Roman" w:hAnsi="Book Antiqua" w:cs="Helvetica"/>
          <w:color w:val="000000"/>
        </w:rPr>
        <w:t>)</w:t>
      </w:r>
      <w:r w:rsidR="00517924" w:rsidRPr="001422DC">
        <w:rPr>
          <w:rFonts w:ascii="Book Antiqua" w:eastAsia="Times New Roman" w:hAnsi="Book Antiqua" w:cs="Helvetica"/>
          <w:color w:val="000000"/>
        </w:rPr>
        <w:t>, will return a either a list of scouting units or a map with Google-like pins</w:t>
      </w:r>
      <w:r w:rsidRPr="001422DC">
        <w:rPr>
          <w:rFonts w:ascii="Book Antiqua" w:eastAsia="Times New Roman" w:hAnsi="Book Antiqua" w:cs="Helvetica"/>
          <w:color w:val="000000"/>
        </w:rPr>
        <w:t>.</w:t>
      </w:r>
    </w:p>
    <w:p w14:paraId="18562453" w14:textId="786DE39B" w:rsidR="002418A0" w:rsidRPr="001422DC" w:rsidRDefault="002418A0" w:rsidP="002418A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Book Antiqua" w:eastAsia="Times New Roman" w:hAnsi="Book Antiqua" w:cs="Helvetica"/>
          <w:color w:val="000000"/>
        </w:rPr>
      </w:pPr>
      <w:r w:rsidRPr="001422DC">
        <w:rPr>
          <w:rFonts w:ascii="Book Antiqua" w:eastAsia="Times New Roman" w:hAnsi="Book Antiqua" w:cs="Helvetica"/>
          <w:color w:val="000000"/>
        </w:rPr>
        <w:t xml:space="preserve">The map below is </w:t>
      </w:r>
      <w:r w:rsidR="00C1482E" w:rsidRPr="001422DC">
        <w:rPr>
          <w:rFonts w:ascii="Book Antiqua" w:eastAsia="Times New Roman" w:hAnsi="Book Antiqua" w:cs="Helvetica"/>
          <w:color w:val="000000"/>
        </w:rPr>
        <w:t>a</w:t>
      </w:r>
      <w:bookmarkStart w:id="0" w:name="_GoBack"/>
      <w:bookmarkEnd w:id="0"/>
      <w:r w:rsidR="00C1482E" w:rsidRPr="001422DC">
        <w:rPr>
          <w:rFonts w:ascii="Book Antiqua" w:eastAsia="Times New Roman" w:hAnsi="Book Antiqua" w:cs="Helvetica"/>
          <w:color w:val="000000"/>
        </w:rPr>
        <w:t xml:space="preserve"> </w:t>
      </w:r>
      <w:r w:rsidR="004C731A">
        <w:rPr>
          <w:rFonts w:ascii="Book Antiqua" w:eastAsia="Times New Roman" w:hAnsi="Book Antiqua" w:cs="Helvetica"/>
          <w:color w:val="000000"/>
        </w:rPr>
        <w:t xml:space="preserve">mock </w:t>
      </w:r>
      <w:r w:rsidR="00C1482E" w:rsidRPr="001422DC">
        <w:rPr>
          <w:rFonts w:ascii="Book Antiqua" w:eastAsia="Times New Roman" w:hAnsi="Book Antiqua" w:cs="Helvetica"/>
          <w:color w:val="000000"/>
        </w:rPr>
        <w:t xml:space="preserve">example of </w:t>
      </w:r>
      <w:r w:rsidRPr="001422DC">
        <w:rPr>
          <w:rFonts w:ascii="Book Antiqua" w:eastAsia="Times New Roman" w:hAnsi="Book Antiqua" w:cs="Helvetica"/>
          <w:color w:val="000000"/>
        </w:rPr>
        <w:t xml:space="preserve">search results using the </w:t>
      </w:r>
      <w:r w:rsidRPr="001422DC">
        <w:rPr>
          <w:rFonts w:ascii="Comic Sans MS" w:eastAsia="Times New Roman" w:hAnsi="Comic Sans MS" w:cs="Helvetica"/>
          <w:b/>
          <w:iCs/>
          <w:color w:val="0000FF"/>
        </w:rPr>
        <w:t>BeAScout.org</w:t>
      </w:r>
      <w:r w:rsidRPr="001422DC">
        <w:rPr>
          <w:rFonts w:ascii="Book Antiqua" w:eastAsia="Times New Roman" w:hAnsi="Book Antiqua" w:cs="Helvetica"/>
          <w:color w:val="000000"/>
        </w:rPr>
        <w:t xml:space="preserve"> website.  </w:t>
      </w:r>
    </w:p>
    <w:p w14:paraId="3C5154F4" w14:textId="46C3601D" w:rsidR="002418A0" w:rsidRDefault="002418A0" w:rsidP="008F56A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Book Antiqua" w:eastAsia="Times New Roman" w:hAnsi="Book Antiqua" w:cs="Helvetica"/>
          <w:color w:val="000000"/>
          <w:sz w:val="24"/>
          <w:szCs w:val="24"/>
        </w:rPr>
      </w:pPr>
      <w:r w:rsidRPr="00152DB9">
        <w:rPr>
          <w:rFonts w:ascii="Helvetica" w:eastAsia="Times New Roman" w:hAnsi="Helvetica" w:cs="Helvetica"/>
          <w:noProof/>
          <w:color w:val="000000"/>
          <w:sz w:val="21"/>
          <w:szCs w:val="21"/>
        </w:rPr>
        <w:drawing>
          <wp:inline distT="0" distB="0" distL="0" distR="0" wp14:anchorId="504B1AB1" wp14:editId="1C931CE3">
            <wp:extent cx="6115050" cy="3057527"/>
            <wp:effectExtent l="0" t="0" r="0" b="9525"/>
            <wp:docPr id="2" name="Picture 2" descr="https://i2.wp.com/blog.scoutingmagazine.org/wp-content/uploads/sites/2/2017/08/Be-a-Scout-pins.jpg?resize=800%2C4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blog.scoutingmagazine.org/wp-content/uploads/sites/2/2017/08/Be-a-Scout-pins.jpg?resize=800%2C400&amp;ssl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266" cy="309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9DB82" w14:textId="07E9EB50" w:rsidR="00152DB9" w:rsidRPr="001422DC" w:rsidRDefault="00517924" w:rsidP="002E689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Book Antiqua" w:eastAsia="Times New Roman" w:hAnsi="Book Antiqua" w:cs="Helvetica"/>
          <w:i/>
          <w:iCs/>
          <w:color w:val="000000"/>
        </w:rPr>
      </w:pPr>
      <w:r w:rsidRPr="001422DC">
        <w:rPr>
          <w:rFonts w:ascii="Book Antiqua" w:eastAsia="Times New Roman" w:hAnsi="Book Antiqua" w:cs="Helvetica"/>
          <w:b/>
          <w:bCs/>
          <w:i/>
          <w:iCs/>
          <w:color w:val="FF0000"/>
        </w:rPr>
        <w:t>If you</w:t>
      </w:r>
      <w:r w:rsidR="001422DC" w:rsidRPr="001422DC">
        <w:rPr>
          <w:rFonts w:ascii="Book Antiqua" w:eastAsia="Times New Roman" w:hAnsi="Book Antiqua" w:cs="Helvetica"/>
          <w:b/>
          <w:bCs/>
          <w:i/>
          <w:iCs/>
          <w:color w:val="FF0000"/>
        </w:rPr>
        <w:t xml:space="preserve">r unit </w:t>
      </w:r>
      <w:r w:rsidRPr="001422DC">
        <w:rPr>
          <w:rFonts w:ascii="Book Antiqua" w:eastAsia="Times New Roman" w:hAnsi="Book Antiqua" w:cs="Helvetica"/>
          <w:b/>
          <w:bCs/>
          <w:i/>
          <w:iCs/>
          <w:color w:val="FF0000"/>
        </w:rPr>
        <w:t>d</w:t>
      </w:r>
      <w:r w:rsidR="001422DC" w:rsidRPr="001422DC">
        <w:rPr>
          <w:rFonts w:ascii="Book Antiqua" w:eastAsia="Times New Roman" w:hAnsi="Book Antiqua" w:cs="Helvetica"/>
          <w:b/>
          <w:bCs/>
          <w:i/>
          <w:iCs/>
          <w:color w:val="FF0000"/>
        </w:rPr>
        <w:t>oesn</w:t>
      </w:r>
      <w:r w:rsidRPr="001422DC">
        <w:rPr>
          <w:rFonts w:ascii="Book Antiqua" w:eastAsia="Times New Roman" w:hAnsi="Book Antiqua" w:cs="Helvetica"/>
          <w:b/>
          <w:bCs/>
          <w:i/>
          <w:iCs/>
          <w:color w:val="FF0000"/>
        </w:rPr>
        <w:t>’t have a pin, you cannot be located</w:t>
      </w:r>
      <w:r w:rsidRPr="001422DC">
        <w:rPr>
          <w:rFonts w:ascii="Book Antiqua" w:eastAsia="Times New Roman" w:hAnsi="Book Antiqua" w:cs="Helvetica"/>
        </w:rPr>
        <w:t xml:space="preserve">.  </w:t>
      </w:r>
      <w:r w:rsidRPr="001422DC">
        <w:rPr>
          <w:rFonts w:ascii="Book Antiqua" w:eastAsia="Times New Roman" w:hAnsi="Book Antiqua" w:cs="Helvetica"/>
          <w:color w:val="000000"/>
        </w:rPr>
        <w:t>So</w:t>
      </w:r>
      <w:r w:rsidR="002418A0" w:rsidRPr="001422DC">
        <w:rPr>
          <w:rFonts w:ascii="Book Antiqua" w:eastAsia="Times New Roman" w:hAnsi="Book Antiqua" w:cs="Helvetica"/>
          <w:color w:val="000000"/>
        </w:rPr>
        <w:t xml:space="preserve"> please</w:t>
      </w:r>
      <w:r w:rsidRPr="001422DC">
        <w:rPr>
          <w:rFonts w:ascii="Book Antiqua" w:eastAsia="Times New Roman" w:hAnsi="Book Antiqua" w:cs="Helvetica"/>
          <w:color w:val="000000"/>
        </w:rPr>
        <w:t>, create</w:t>
      </w:r>
      <w:r w:rsidR="002418A0" w:rsidRPr="001422DC">
        <w:rPr>
          <w:rFonts w:ascii="Book Antiqua" w:eastAsia="Times New Roman" w:hAnsi="Book Antiqua" w:cs="Helvetica"/>
          <w:color w:val="000000"/>
        </w:rPr>
        <w:t xml:space="preserve"> a pin for your respective unit</w:t>
      </w:r>
      <w:r w:rsidR="002E689B">
        <w:rPr>
          <w:rFonts w:ascii="Book Antiqua" w:eastAsia="Times New Roman" w:hAnsi="Book Antiqua" w:cs="Helvetica"/>
          <w:color w:val="000000"/>
        </w:rPr>
        <w:t xml:space="preserve">.  </w:t>
      </w:r>
      <w:r w:rsidR="00C1482E" w:rsidRPr="001422DC">
        <w:rPr>
          <w:rFonts w:ascii="Comic Sans MS" w:eastAsia="Times New Roman" w:hAnsi="Comic Sans MS" w:cs="Helvetica"/>
          <w:b/>
          <w:bCs/>
          <w:i/>
          <w:iCs/>
          <w:color w:val="006600"/>
        </w:rPr>
        <w:t>This is a requirement for recruiting.</w:t>
      </w:r>
      <w:r w:rsidR="002E689B">
        <w:rPr>
          <w:rFonts w:ascii="Comic Sans MS" w:eastAsia="Times New Roman" w:hAnsi="Comic Sans MS" w:cs="Helvetica"/>
          <w:b/>
          <w:bCs/>
          <w:i/>
          <w:iCs/>
          <w:color w:val="006600"/>
        </w:rPr>
        <w:t xml:space="preserve">  </w:t>
      </w:r>
      <w:r w:rsidR="002E689B">
        <w:rPr>
          <w:rFonts w:ascii="Book Antiqua" w:eastAsia="Times New Roman" w:hAnsi="Book Antiqua" w:cs="Helvetica"/>
          <w:color w:val="000000"/>
        </w:rPr>
        <w:t>Please ask your District Executive for assistance if you do not have a pin.</w:t>
      </w:r>
      <w:r w:rsidR="002E689B" w:rsidRPr="001422DC">
        <w:rPr>
          <w:rFonts w:ascii="Book Antiqua" w:eastAsia="Times New Roman" w:hAnsi="Book Antiqua" w:cs="Helvetica"/>
          <w:color w:val="000000"/>
        </w:rPr>
        <w:t xml:space="preserve">  </w:t>
      </w:r>
    </w:p>
    <w:p w14:paraId="6F35A06C" w14:textId="7A8CE7CE" w:rsidR="00152DB9" w:rsidRPr="001422DC" w:rsidRDefault="00152DB9" w:rsidP="002E689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Book Antiqua" w:eastAsia="Times New Roman" w:hAnsi="Book Antiqua" w:cs="Helvetica"/>
          <w:iCs/>
        </w:rPr>
      </w:pPr>
      <w:r w:rsidRPr="001422DC">
        <w:rPr>
          <w:rFonts w:ascii="Book Antiqua" w:eastAsia="Times New Roman" w:hAnsi="Book Antiqua" w:cs="Helvetica"/>
          <w:b/>
          <w:bCs/>
          <w:i/>
          <w:iCs/>
          <w:color w:val="FF0000"/>
        </w:rPr>
        <w:t xml:space="preserve">If your unit </w:t>
      </w:r>
      <w:r w:rsidR="00C1482E" w:rsidRPr="001422DC">
        <w:rPr>
          <w:rFonts w:ascii="Book Antiqua" w:eastAsia="Times New Roman" w:hAnsi="Book Antiqua" w:cs="Helvetica"/>
          <w:b/>
          <w:bCs/>
          <w:i/>
          <w:iCs/>
          <w:color w:val="FF0000"/>
        </w:rPr>
        <w:t xml:space="preserve">has a </w:t>
      </w:r>
      <w:r w:rsidRPr="001422DC">
        <w:rPr>
          <w:rFonts w:ascii="Book Antiqua" w:eastAsia="Times New Roman" w:hAnsi="Book Antiqua" w:cs="Helvetica"/>
          <w:b/>
          <w:bCs/>
          <w:i/>
          <w:iCs/>
          <w:color w:val="FF0000"/>
        </w:rPr>
        <w:t>pi</w:t>
      </w:r>
      <w:r w:rsidR="00C1482E" w:rsidRPr="001422DC">
        <w:rPr>
          <w:rFonts w:ascii="Book Antiqua" w:eastAsia="Times New Roman" w:hAnsi="Book Antiqua" w:cs="Helvetica"/>
          <w:b/>
          <w:bCs/>
          <w:i/>
          <w:iCs/>
          <w:color w:val="FF0000"/>
        </w:rPr>
        <w:t>n, it needs to be updated</w:t>
      </w:r>
      <w:r w:rsidR="00C1482E" w:rsidRPr="001422DC">
        <w:rPr>
          <w:rFonts w:ascii="Book Antiqua" w:eastAsia="Times New Roman" w:hAnsi="Book Antiqua" w:cs="Helvetica"/>
          <w:color w:val="000000"/>
        </w:rPr>
        <w:t>.</w:t>
      </w:r>
      <w:r w:rsidR="001422DC" w:rsidRPr="001422DC">
        <w:rPr>
          <w:rFonts w:ascii="Book Antiqua" w:eastAsia="Times New Roman" w:hAnsi="Book Antiqua" w:cs="Helvetica"/>
          <w:color w:val="000000"/>
        </w:rPr>
        <w:t xml:space="preserve">  From their search, the parents will </w:t>
      </w:r>
      <w:r w:rsidR="002E689B">
        <w:rPr>
          <w:rFonts w:ascii="Book Antiqua" w:eastAsia="Times New Roman" w:hAnsi="Book Antiqua" w:cs="Helvetica"/>
          <w:color w:val="000000"/>
        </w:rPr>
        <w:t>k</w:t>
      </w:r>
      <w:r w:rsidR="001422DC" w:rsidRPr="001422DC">
        <w:rPr>
          <w:rFonts w:ascii="Book Antiqua" w:eastAsia="Times New Roman" w:hAnsi="Book Antiqua" w:cs="Helvetica"/>
          <w:color w:val="000000"/>
        </w:rPr>
        <w:t xml:space="preserve">now the </w:t>
      </w:r>
      <w:r w:rsidR="001422DC" w:rsidRPr="001422DC">
        <w:rPr>
          <w:rFonts w:ascii="Book Antiqua" w:eastAsia="Times New Roman" w:hAnsi="Book Antiqua" w:cs="Helvetica"/>
          <w:i/>
          <w:iCs/>
          <w:color w:val="000000"/>
        </w:rPr>
        <w:t xml:space="preserve">what </w:t>
      </w:r>
      <w:r w:rsidR="001422DC" w:rsidRPr="001422DC">
        <w:rPr>
          <w:rFonts w:ascii="Book Antiqua" w:eastAsia="Times New Roman" w:hAnsi="Book Antiqua" w:cs="Helvetica"/>
          <w:color w:val="000000"/>
        </w:rPr>
        <w:t xml:space="preserve">and </w:t>
      </w:r>
      <w:r w:rsidR="001422DC" w:rsidRPr="001422DC">
        <w:rPr>
          <w:rFonts w:ascii="Book Antiqua" w:eastAsia="Times New Roman" w:hAnsi="Book Antiqua" w:cs="Helvetica"/>
          <w:i/>
          <w:iCs/>
          <w:color w:val="000000"/>
        </w:rPr>
        <w:t>w</w:t>
      </w:r>
      <w:r w:rsidR="00517924" w:rsidRPr="001422DC">
        <w:rPr>
          <w:rFonts w:ascii="Book Antiqua" w:eastAsia="Times New Roman" w:hAnsi="Book Antiqua" w:cs="Helvetica"/>
          <w:i/>
          <w:iCs/>
          <w:color w:val="000000"/>
        </w:rPr>
        <w:t>here</w:t>
      </w:r>
      <w:r w:rsidR="001422DC" w:rsidRPr="001422DC">
        <w:rPr>
          <w:rFonts w:ascii="Book Antiqua" w:eastAsia="Times New Roman" w:hAnsi="Book Antiqua" w:cs="Helvetica"/>
          <w:i/>
          <w:iCs/>
          <w:color w:val="000000"/>
        </w:rPr>
        <w:t xml:space="preserve"> </w:t>
      </w:r>
      <w:r w:rsidR="001422DC" w:rsidRPr="001422DC">
        <w:rPr>
          <w:rFonts w:ascii="Book Antiqua" w:eastAsia="Times New Roman" w:hAnsi="Book Antiqua" w:cs="Helvetica"/>
          <w:color w:val="000000"/>
        </w:rPr>
        <w:t>about you</w:t>
      </w:r>
      <w:r w:rsidR="001422DC" w:rsidRPr="001422DC">
        <w:rPr>
          <w:rFonts w:ascii="Book Antiqua" w:eastAsia="Times New Roman" w:hAnsi="Book Antiqua" w:cs="Helvetica"/>
          <w:i/>
          <w:iCs/>
          <w:color w:val="000000"/>
        </w:rPr>
        <w:t xml:space="preserve">. </w:t>
      </w:r>
      <w:r w:rsidR="00517924" w:rsidRPr="001422DC">
        <w:rPr>
          <w:rFonts w:ascii="Book Antiqua" w:eastAsia="Times New Roman" w:hAnsi="Book Antiqua" w:cs="Helvetica"/>
          <w:color w:val="000000"/>
        </w:rPr>
        <w:t xml:space="preserve"> Now </w:t>
      </w:r>
      <w:r w:rsidR="002E689B">
        <w:rPr>
          <w:rFonts w:ascii="Book Antiqua" w:eastAsia="Times New Roman" w:hAnsi="Book Antiqua" w:cs="Helvetica"/>
          <w:color w:val="000000"/>
        </w:rPr>
        <w:t xml:space="preserve">they will need to know the </w:t>
      </w:r>
      <w:r w:rsidR="00517924" w:rsidRPr="001422DC">
        <w:rPr>
          <w:rFonts w:ascii="Book Antiqua" w:eastAsia="Times New Roman" w:hAnsi="Book Antiqua" w:cs="Helvetica"/>
          <w:i/>
          <w:iCs/>
          <w:color w:val="000000"/>
        </w:rPr>
        <w:t>who</w:t>
      </w:r>
      <w:r w:rsidR="00517924" w:rsidRPr="001422DC">
        <w:rPr>
          <w:rFonts w:ascii="Book Antiqua" w:eastAsia="Times New Roman" w:hAnsi="Book Antiqua" w:cs="Helvetica"/>
          <w:color w:val="000000"/>
        </w:rPr>
        <w:t xml:space="preserve"> </w:t>
      </w:r>
      <w:r w:rsidR="002418A0" w:rsidRPr="001422DC">
        <w:rPr>
          <w:rFonts w:ascii="Book Antiqua" w:eastAsia="Times New Roman" w:hAnsi="Book Antiqua" w:cs="Helvetica"/>
          <w:color w:val="000000"/>
        </w:rPr>
        <w:t>you are.</w:t>
      </w:r>
      <w:r w:rsidR="00517924" w:rsidRPr="001422DC">
        <w:rPr>
          <w:rFonts w:ascii="Book Antiqua" w:eastAsia="Times New Roman" w:hAnsi="Book Antiqua" w:cs="Helvetica"/>
          <w:color w:val="000000"/>
        </w:rPr>
        <w:t xml:space="preserve"> </w:t>
      </w:r>
      <w:r w:rsidR="002418A0" w:rsidRPr="001422DC">
        <w:rPr>
          <w:rFonts w:ascii="Book Antiqua" w:eastAsia="Times New Roman" w:hAnsi="Book Antiqua" w:cs="Helvetica"/>
          <w:color w:val="000000"/>
        </w:rPr>
        <w:t xml:space="preserve"> </w:t>
      </w:r>
      <w:r w:rsidR="001422DC" w:rsidRPr="00C006AC">
        <w:rPr>
          <w:rFonts w:ascii="Book Antiqua" w:eastAsia="Times New Roman" w:hAnsi="Book Antiqua" w:cs="Helvetica"/>
          <w:i/>
          <w:iCs/>
          <w:color w:val="000000"/>
        </w:rPr>
        <w:t xml:space="preserve">Please update your pin with </w:t>
      </w:r>
      <w:r w:rsidR="002418A0" w:rsidRPr="00C006AC">
        <w:rPr>
          <w:rFonts w:ascii="Book Antiqua" w:eastAsia="Times New Roman" w:hAnsi="Book Antiqua" w:cs="Helvetica"/>
          <w:i/>
          <w:iCs/>
        </w:rPr>
        <w:t xml:space="preserve">information you </w:t>
      </w:r>
      <w:r w:rsidR="001422DC" w:rsidRPr="00C006AC">
        <w:rPr>
          <w:rFonts w:ascii="Book Antiqua" w:eastAsia="Times New Roman" w:hAnsi="Book Antiqua" w:cs="Helvetica"/>
          <w:i/>
          <w:iCs/>
        </w:rPr>
        <w:t>want prospective families to know.</w:t>
      </w:r>
      <w:r w:rsidR="001422DC" w:rsidRPr="001422DC">
        <w:rPr>
          <w:rFonts w:ascii="Book Antiqua" w:eastAsia="Times New Roman" w:hAnsi="Book Antiqua" w:cs="Helvetica"/>
          <w:iCs/>
        </w:rPr>
        <w:t xml:space="preserve">  You can include meeting times, indicate that you are a “</w:t>
      </w:r>
      <w:r w:rsidR="001422DC" w:rsidRPr="001422DC">
        <w:rPr>
          <w:rFonts w:ascii="Book Antiqua" w:eastAsia="Times New Roman" w:hAnsi="Book Antiqua" w:cs="Helvetica"/>
          <w:i/>
        </w:rPr>
        <w:t>Family</w:t>
      </w:r>
      <w:r w:rsidR="001422DC" w:rsidRPr="001422DC">
        <w:rPr>
          <w:rFonts w:ascii="Book Antiqua" w:eastAsia="Times New Roman" w:hAnsi="Book Antiqua" w:cs="Helvetica"/>
          <w:iCs/>
        </w:rPr>
        <w:t>” scouting unit</w:t>
      </w:r>
      <w:r w:rsidR="002E689B">
        <w:rPr>
          <w:rFonts w:ascii="Book Antiqua" w:eastAsia="Times New Roman" w:hAnsi="Book Antiqua" w:cs="Helvetica"/>
          <w:iCs/>
        </w:rPr>
        <w:t xml:space="preserve">, </w:t>
      </w:r>
      <w:r w:rsidR="001422DC">
        <w:rPr>
          <w:rFonts w:ascii="Book Antiqua" w:eastAsia="Times New Roman" w:hAnsi="Book Antiqua" w:cs="Helvetica"/>
          <w:iCs/>
        </w:rPr>
        <w:t xml:space="preserve">mention highlights about your program, etc.  Just provide </w:t>
      </w:r>
      <w:r w:rsidR="00C006AC">
        <w:rPr>
          <w:rFonts w:ascii="Book Antiqua" w:eastAsia="Times New Roman" w:hAnsi="Book Antiqua" w:cs="Helvetica"/>
          <w:iCs/>
        </w:rPr>
        <w:t xml:space="preserve">something </w:t>
      </w:r>
      <w:r w:rsidR="001422DC">
        <w:rPr>
          <w:rFonts w:ascii="Book Antiqua" w:eastAsia="Times New Roman" w:hAnsi="Book Antiqua" w:cs="Helvetica"/>
          <w:iCs/>
        </w:rPr>
        <w:t xml:space="preserve">that will help a family learn enough about you to </w:t>
      </w:r>
      <w:r w:rsidR="00C006AC">
        <w:rPr>
          <w:rFonts w:ascii="Book Antiqua" w:eastAsia="Times New Roman" w:hAnsi="Book Antiqua" w:cs="Helvetica"/>
          <w:iCs/>
        </w:rPr>
        <w:t xml:space="preserve">want to </w:t>
      </w:r>
      <w:r w:rsidR="001422DC">
        <w:rPr>
          <w:rFonts w:ascii="Book Antiqua" w:eastAsia="Times New Roman" w:hAnsi="Book Antiqua" w:cs="Helvetica"/>
          <w:iCs/>
        </w:rPr>
        <w:t>make the initial contact with you.</w:t>
      </w:r>
      <w:r w:rsidR="002418A0" w:rsidRPr="001422DC">
        <w:rPr>
          <w:rFonts w:ascii="Book Antiqua" w:eastAsia="Times New Roman" w:hAnsi="Book Antiqua" w:cs="Helvetica"/>
          <w:iCs/>
        </w:rPr>
        <w:t xml:space="preserve">  </w:t>
      </w:r>
    </w:p>
    <w:p w14:paraId="01150411" w14:textId="5C7E9DC3" w:rsidR="00956DF3" w:rsidRPr="001422DC" w:rsidRDefault="00956DF3" w:rsidP="008E30C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Book Antiqua" w:eastAsia="Times New Roman" w:hAnsi="Book Antiqua" w:cs="Helvetica"/>
          <w:color w:val="000000"/>
        </w:rPr>
      </w:pPr>
      <w:r w:rsidRPr="001422DC">
        <w:rPr>
          <w:rFonts w:ascii="Book Antiqua" w:eastAsia="Times New Roman" w:hAnsi="Book Antiqua" w:cs="Helvetica"/>
          <w:color w:val="000000"/>
        </w:rPr>
        <w:t xml:space="preserve">Use this link . . . </w:t>
      </w:r>
    </w:p>
    <w:p w14:paraId="79A55919" w14:textId="77777777" w:rsidR="00956DF3" w:rsidRPr="001422DC" w:rsidRDefault="004C731A" w:rsidP="00956DF3">
      <w:pPr>
        <w:jc w:val="center"/>
        <w:rPr>
          <w:rFonts w:ascii="Comic Sans MS" w:hAnsi="Comic Sans MS"/>
          <w:b/>
          <w:color w:val="0000FF"/>
        </w:rPr>
      </w:pPr>
      <w:hyperlink r:id="rId8" w:history="1">
        <w:r w:rsidR="00956DF3" w:rsidRPr="001422DC">
          <w:rPr>
            <w:rStyle w:val="Hyperlink"/>
            <w:rFonts w:ascii="Comic Sans MS" w:hAnsi="Comic Sans MS"/>
            <w:b/>
          </w:rPr>
          <w:t>https://filestore.scouting.org/filestore/pdf/BeAScout_UnitPin_Management.pdf</w:t>
        </w:r>
      </w:hyperlink>
    </w:p>
    <w:p w14:paraId="62FC4401" w14:textId="1E49A797" w:rsidR="006D4BEC" w:rsidRPr="001422DC" w:rsidRDefault="00956DF3" w:rsidP="008E30C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color w:val="000000"/>
        </w:rPr>
      </w:pPr>
      <w:r w:rsidRPr="001422DC">
        <w:rPr>
          <w:rFonts w:ascii="Book Antiqua" w:eastAsia="Times New Roman" w:hAnsi="Book Antiqua" w:cs="Helvetica"/>
          <w:color w:val="000000"/>
        </w:rPr>
        <w:t>to learn how to create and update your pin!</w:t>
      </w:r>
    </w:p>
    <w:sectPr w:rsidR="006D4BEC" w:rsidRPr="001422DC" w:rsidSect="008E30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60666"/>
    <w:multiLevelType w:val="multilevel"/>
    <w:tmpl w:val="DEFA96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2A930DAD"/>
    <w:multiLevelType w:val="hybridMultilevel"/>
    <w:tmpl w:val="10A29B5A"/>
    <w:lvl w:ilvl="0" w:tplc="58C01D9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E118C0"/>
    <w:multiLevelType w:val="multilevel"/>
    <w:tmpl w:val="DEFA96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749959E3"/>
    <w:multiLevelType w:val="hybridMultilevel"/>
    <w:tmpl w:val="014C3E1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B9"/>
    <w:rsid w:val="00016D24"/>
    <w:rsid w:val="000B78CD"/>
    <w:rsid w:val="001422DC"/>
    <w:rsid w:val="00152DB9"/>
    <w:rsid w:val="002418A0"/>
    <w:rsid w:val="002E689B"/>
    <w:rsid w:val="003C59D9"/>
    <w:rsid w:val="00402789"/>
    <w:rsid w:val="004C731A"/>
    <w:rsid w:val="00517924"/>
    <w:rsid w:val="006D4BEC"/>
    <w:rsid w:val="008E1EE5"/>
    <w:rsid w:val="008E30CA"/>
    <w:rsid w:val="008F56AD"/>
    <w:rsid w:val="00956DF3"/>
    <w:rsid w:val="00C006AC"/>
    <w:rsid w:val="00C1482E"/>
    <w:rsid w:val="00E62EC7"/>
    <w:rsid w:val="00FE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FC6A5"/>
  <w15:chartTrackingRefBased/>
  <w15:docId w15:val="{C10BCE58-7CBD-42AC-B78D-8E17806B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52D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2D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5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2D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0CA"/>
    <w:pPr>
      <w:ind w:left="720"/>
      <w:contextualSpacing/>
    </w:pPr>
  </w:style>
  <w:style w:type="paragraph" w:styleId="NoSpacing">
    <w:name w:val="No Spacing"/>
    <w:uiPriority w:val="1"/>
    <w:qFormat/>
    <w:rsid w:val="003C59D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56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tore.scouting.org/filestore/pdf/BeAScout_UnitPin_Managemen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ascout.scouting.org/" TargetMode="External"/><Relationship Id="rId5" Type="http://schemas.openxmlformats.org/officeDocument/2006/relationships/hyperlink" Target="https://beascout.scouting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Brady</dc:creator>
  <cp:keywords/>
  <dc:description/>
  <cp:lastModifiedBy>James Brady</cp:lastModifiedBy>
  <cp:revision>6</cp:revision>
  <dcterms:created xsi:type="dcterms:W3CDTF">2019-06-12T14:33:00Z</dcterms:created>
  <dcterms:modified xsi:type="dcterms:W3CDTF">2019-07-10T18:12:00Z</dcterms:modified>
</cp:coreProperties>
</file>